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</w:t>
      </w:r>
      <w:r w:rsidR="002350D1">
        <w:rPr>
          <w:sz w:val="16"/>
          <w:szCs w:val="16"/>
        </w:rPr>
        <w:t>665771500051</w:t>
      </w:r>
      <w:r w:rsidR="00867C53" w:rsidRPr="00867C53">
        <w:rPr>
          <w:sz w:val="16"/>
          <w:szCs w:val="16"/>
        </w:rPr>
        <w:t xml:space="preserve">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</w:t>
      </w:r>
      <w:r w:rsidR="002350D1">
        <w:rPr>
          <w:sz w:val="16"/>
          <w:szCs w:val="16"/>
        </w:rPr>
        <w:t>35-10-66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2350D1" w:rsidP="0045560C">
      <w:pPr>
        <w:tabs>
          <w:tab w:val="left" w:pos="7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17</w:t>
      </w:r>
      <w:r w:rsidR="0045560C">
        <w:rPr>
          <w:sz w:val="28"/>
          <w:szCs w:val="28"/>
        </w:rPr>
        <w:t xml:space="preserve"> февраля 20</w:t>
      </w:r>
      <w:r>
        <w:rPr>
          <w:sz w:val="28"/>
          <w:szCs w:val="28"/>
        </w:rPr>
        <w:t>20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proofErr w:type="gramStart"/>
      <w:r w:rsidRPr="002D3D62">
        <w:rPr>
          <w:b/>
          <w:sz w:val="28"/>
        </w:rPr>
        <w:t>заявлении</w:t>
      </w:r>
      <w:proofErr w:type="gramEnd"/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 xml:space="preserve">, </w:t>
      </w:r>
      <w:proofErr w:type="gramStart"/>
      <w:r>
        <w:rPr>
          <w:sz w:val="28"/>
        </w:rPr>
        <w:t>утвержденными</w:t>
      </w:r>
      <w:proofErr w:type="gramEnd"/>
      <w:r>
        <w:rPr>
          <w:sz w:val="28"/>
        </w:rPr>
        <w:t xml:space="preserve">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 w:rsidR="000B1477">
        <w:rPr>
          <w:sz w:val="28"/>
        </w:rPr>
        <w:t>м</w:t>
      </w:r>
      <w:r>
        <w:rPr>
          <w:sz w:val="28"/>
        </w:rPr>
        <w:t xml:space="preserve">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</w:p>
    <w:p w:rsidR="00E674A3" w:rsidRDefault="00E674A3" w:rsidP="00E674A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 w:rsidR="0045560C">
        <w:rPr>
          <w:sz w:val="28"/>
        </w:rPr>
        <w:t>м</w:t>
      </w:r>
      <w:r>
        <w:rPr>
          <w:sz w:val="28"/>
        </w:rPr>
        <w:t>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2350D1">
        <w:rPr>
          <w:sz w:val="28"/>
        </w:rPr>
        <w:t>17</w:t>
      </w:r>
      <w:r w:rsidR="00177608">
        <w:rPr>
          <w:sz w:val="28"/>
        </w:rPr>
        <w:t xml:space="preserve"> </w:t>
      </w:r>
      <w:r w:rsidR="0045560C">
        <w:rPr>
          <w:sz w:val="28"/>
        </w:rPr>
        <w:t>февраля</w:t>
      </w:r>
      <w:r>
        <w:rPr>
          <w:sz w:val="28"/>
        </w:rPr>
        <w:t xml:space="preserve"> 20</w:t>
      </w:r>
      <w:r w:rsidR="002350D1">
        <w:rPr>
          <w:sz w:val="28"/>
        </w:rPr>
        <w:t>20</w:t>
      </w:r>
      <w:r>
        <w:rPr>
          <w:sz w:val="28"/>
        </w:rPr>
        <w:t xml:space="preserve"> года поступило </w:t>
      </w:r>
      <w:r w:rsidRPr="00B27EAE">
        <w:rPr>
          <w:sz w:val="28"/>
        </w:rPr>
        <w:t>заявлени</w:t>
      </w:r>
      <w:r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>
        <w:rPr>
          <w:sz w:val="28"/>
        </w:rPr>
        <w:t xml:space="preserve">Индивидуального предпринимателя </w:t>
      </w:r>
      <w:proofErr w:type="spellStart"/>
      <w:r w:rsidR="00E91FEB">
        <w:rPr>
          <w:sz w:val="28"/>
        </w:rPr>
        <w:t>Шашковой</w:t>
      </w:r>
      <w:proofErr w:type="spellEnd"/>
      <w:r w:rsidR="00E91FEB">
        <w:rPr>
          <w:sz w:val="28"/>
        </w:rPr>
        <w:t xml:space="preserve"> Галины Михайловны</w:t>
      </w:r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</w:t>
      </w:r>
      <w:r w:rsidR="0001718F">
        <w:rPr>
          <w:sz w:val="28"/>
        </w:rPr>
        <w:t xml:space="preserve"> </w:t>
      </w:r>
      <w:r>
        <w:rPr>
          <w:sz w:val="28"/>
        </w:rPr>
        <w:t xml:space="preserve">помещения № </w:t>
      </w:r>
      <w:r w:rsidR="000B1477">
        <w:rPr>
          <w:sz w:val="28"/>
        </w:rPr>
        <w:t>70</w:t>
      </w:r>
      <w:r>
        <w:rPr>
          <w:sz w:val="28"/>
        </w:rPr>
        <w:t xml:space="preserve"> площадью </w:t>
      </w:r>
      <w:r w:rsidR="000B1477">
        <w:rPr>
          <w:sz w:val="28"/>
        </w:rPr>
        <w:t>8,6</w:t>
      </w:r>
      <w:r>
        <w:rPr>
          <w:sz w:val="28"/>
        </w:rPr>
        <w:t xml:space="preserve"> м</w:t>
      </w:r>
      <w:r>
        <w:rPr>
          <w:sz w:val="28"/>
          <w:vertAlign w:val="superscript"/>
        </w:rPr>
        <w:t>2</w:t>
      </w:r>
      <w:bookmarkStart w:id="0" w:name="_GoBack"/>
      <w:bookmarkEnd w:id="0"/>
      <w:r w:rsidR="000B1477">
        <w:rPr>
          <w:sz w:val="28"/>
        </w:rPr>
        <w:t>, помещения 71 площадью 32,8 м</w:t>
      </w:r>
      <w:r w:rsidR="000B1477">
        <w:rPr>
          <w:sz w:val="28"/>
          <w:vertAlign w:val="superscript"/>
        </w:rPr>
        <w:t>2</w:t>
      </w:r>
      <w:r>
        <w:rPr>
          <w:sz w:val="28"/>
          <w:vertAlign w:val="superscript"/>
        </w:rPr>
        <w:t xml:space="preserve">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 пос. Горноправдинск, ул. Киевская, дом 4, корпус </w:t>
      </w:r>
      <w:r w:rsidR="000B1477">
        <w:rPr>
          <w:sz w:val="28"/>
        </w:rPr>
        <w:t>2.</w:t>
      </w:r>
    </w:p>
    <w:p w:rsidR="002350D1" w:rsidRDefault="002350D1" w:rsidP="002350D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Данное имущество включено в Перечень имущества, находящегося в муниципальной собственности Ханты-Мансийского района, свободного от прав третьих лиц </w:t>
      </w:r>
      <w:r>
        <w:rPr>
          <w:color w:val="000000"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>
        <w:rPr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25.11.2014 № 330 (в ред. от 05.10.2018 № 276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опубликованный</w:t>
      </w:r>
      <w:proofErr w:type="gramEnd"/>
      <w:r>
        <w:rPr>
          <w:sz w:val="28"/>
          <w:szCs w:val="28"/>
        </w:rPr>
        <w:t xml:space="preserve"> на официальном сайте администрации Ханты-Мансийского района в разделе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>
        <w:rPr>
          <w:sz w:val="28"/>
        </w:rPr>
        <w:lastRenderedPageBreak/>
        <w:t>предназначено</w:t>
      </w:r>
      <w:r>
        <w:rPr>
          <w:sz w:val="28"/>
          <w:szCs w:val="28"/>
        </w:rPr>
        <w:t xml:space="preserve"> для оказания поддержки субъектам малого и среднего предпринимательства Ханты-Мансийского района</w:t>
      </w:r>
      <w:r>
        <w:rPr>
          <w:sz w:val="28"/>
        </w:rPr>
        <w:t xml:space="preserve">. </w:t>
      </w:r>
    </w:p>
    <w:p w:rsidR="00E674A3" w:rsidRPr="00C23D28" w:rsidRDefault="00E674A3" w:rsidP="00E674A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2350D1" w:rsidRDefault="002350D1" w:rsidP="002350D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об оказании имущественной поддержки в виде аренды объекта, должно содержать следующие сведения:</w:t>
      </w:r>
    </w:p>
    <w:p w:rsidR="002350D1" w:rsidRDefault="002350D1" w:rsidP="002350D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2350D1" w:rsidRDefault="002350D1" w:rsidP="002350D1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 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2350D1" w:rsidRDefault="002350D1" w:rsidP="002350D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2350D1" w:rsidRDefault="002350D1" w:rsidP="002350D1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отнесении к категории субъекта малого и среднего предпринимательства (среднесписочная численность работников за предшествующий календарный год, о доходе, </w:t>
      </w:r>
      <w:r>
        <w:rPr>
          <w:rFonts w:eastAsia="Calibri"/>
          <w:sz w:val="28"/>
          <w:szCs w:val="28"/>
        </w:rPr>
        <w:t>полученном от осуществления предпринимательской деятельности за предшествующий календарный год</w:t>
      </w:r>
      <w:r>
        <w:rPr>
          <w:sz w:val="28"/>
          <w:szCs w:val="28"/>
        </w:rPr>
        <w:t>);</w:t>
      </w:r>
    </w:p>
    <w:p w:rsidR="002350D1" w:rsidRDefault="002350D1" w:rsidP="002350D1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2350D1" w:rsidRDefault="002350D1" w:rsidP="002350D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2350D1" w:rsidRDefault="002350D1" w:rsidP="002350D1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2350D1" w:rsidRDefault="002350D1" w:rsidP="002350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подпись заявителя (представителя), дата подачи и прилагаемые документы;</w:t>
      </w:r>
    </w:p>
    <w:p w:rsidR="002350D1" w:rsidRDefault="002350D1" w:rsidP="002350D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2350D1" w:rsidRDefault="002350D1" w:rsidP="002350D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документ, подтверждающий полномочия на осуществление действий от имени заявителя, в случае представительства:</w:t>
      </w:r>
    </w:p>
    <w:p w:rsidR="002350D1" w:rsidRDefault="002350D1" w:rsidP="002350D1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2350D1" w:rsidRDefault="002350D1" w:rsidP="002350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2350D1" w:rsidRDefault="002350D1" w:rsidP="002350D1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копии учредительных документов юридического лица;</w:t>
      </w:r>
    </w:p>
    <w:p w:rsidR="002350D1" w:rsidRDefault="002350D1" w:rsidP="002350D1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документ, удостоверяющий личность физического лица, или его копия;</w:t>
      </w:r>
    </w:p>
    <w:p w:rsidR="002350D1" w:rsidRDefault="002350D1" w:rsidP="002350D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4) копия решения об одобрении или о совершении сделки 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2350D1" w:rsidRDefault="002350D1" w:rsidP="002350D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выписка из Единого государственного реестра юридических лиц или Единого государственного реестра индивидуальных предпринимателей,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выданная</w:t>
      </w:r>
      <w:r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>
        <w:rPr>
          <w:sz w:val="28"/>
          <w:szCs w:val="28"/>
        </w:rPr>
        <w:t>.</w:t>
      </w:r>
    </w:p>
    <w:p w:rsidR="002350D1" w:rsidRDefault="002350D1" w:rsidP="002350D1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Заявление и д</w:t>
      </w:r>
      <w:r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>
        <w:rPr>
          <w:sz w:val="28"/>
          <w:szCs w:val="28"/>
        </w:rPr>
        <w:t xml:space="preserve">окументы, указанные в пункте </w:t>
      </w:r>
      <w:r>
        <w:rPr>
          <w:rFonts w:eastAsia="Calibri"/>
          <w:sz w:val="28"/>
          <w:szCs w:val="28"/>
          <w:lang w:eastAsia="en-US"/>
        </w:rPr>
        <w:t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Учреждением в рамках межведомственного информационного взаимодействия.</w:t>
      </w:r>
    </w:p>
    <w:p w:rsidR="002350D1" w:rsidRDefault="002350D1" w:rsidP="002350D1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Срок приема заявлений:</w:t>
      </w:r>
    </w:p>
    <w:p w:rsidR="002350D1" w:rsidRDefault="002350D1" w:rsidP="002350D1">
      <w:pPr>
        <w:ind w:firstLine="708"/>
        <w:jc w:val="both"/>
        <w:rPr>
          <w:sz w:val="28"/>
        </w:rPr>
      </w:pPr>
      <w:r>
        <w:rPr>
          <w:sz w:val="28"/>
        </w:rPr>
        <w:t>Начало приема заявлений: 1</w:t>
      </w:r>
      <w:r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t>февраля</w:t>
      </w:r>
      <w:r>
        <w:rPr>
          <w:sz w:val="28"/>
        </w:rPr>
        <w:t xml:space="preserve"> 20</w:t>
      </w:r>
      <w:r>
        <w:rPr>
          <w:sz w:val="28"/>
        </w:rPr>
        <w:t>20</w:t>
      </w:r>
      <w:r>
        <w:rPr>
          <w:sz w:val="28"/>
        </w:rPr>
        <w:t xml:space="preserve"> года 09 часов 00 минут (время местное).</w:t>
      </w:r>
    </w:p>
    <w:p w:rsidR="002350D1" w:rsidRDefault="002350D1" w:rsidP="002350D1">
      <w:pPr>
        <w:ind w:firstLine="708"/>
        <w:jc w:val="both"/>
        <w:rPr>
          <w:sz w:val="28"/>
        </w:rPr>
      </w:pPr>
      <w:r>
        <w:rPr>
          <w:sz w:val="28"/>
        </w:rPr>
        <w:t xml:space="preserve"> Окончание приема заявлений: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февраля</w:t>
      </w:r>
      <w:r>
        <w:rPr>
          <w:sz w:val="28"/>
        </w:rPr>
        <w:t xml:space="preserve"> 20</w:t>
      </w:r>
      <w:r>
        <w:rPr>
          <w:sz w:val="28"/>
        </w:rPr>
        <w:t xml:space="preserve">20 </w:t>
      </w:r>
      <w:r>
        <w:rPr>
          <w:sz w:val="28"/>
        </w:rPr>
        <w:t>года 1</w:t>
      </w:r>
      <w:r>
        <w:rPr>
          <w:sz w:val="28"/>
        </w:rPr>
        <w:t>8</w:t>
      </w:r>
      <w:r>
        <w:rPr>
          <w:sz w:val="28"/>
        </w:rPr>
        <w:t xml:space="preserve"> часов 00 минут (время местное).</w:t>
      </w:r>
    </w:p>
    <w:p w:rsidR="002350D1" w:rsidRDefault="002350D1" w:rsidP="002350D1">
      <w:pPr>
        <w:ind w:firstLine="708"/>
        <w:jc w:val="both"/>
        <w:rPr>
          <w:sz w:val="28"/>
        </w:rPr>
      </w:pPr>
    </w:p>
    <w:p w:rsidR="002350D1" w:rsidRDefault="002350D1" w:rsidP="002350D1">
      <w:pPr>
        <w:pStyle w:val="a3"/>
        <w:jc w:val="center"/>
        <w:rPr>
          <w:sz w:val="28"/>
          <w:szCs w:val="28"/>
        </w:rPr>
      </w:pPr>
    </w:p>
    <w:p w:rsidR="002350D1" w:rsidRDefault="002350D1" w:rsidP="002350D1">
      <w:pPr>
        <w:ind w:firstLine="708"/>
        <w:jc w:val="both"/>
        <w:rPr>
          <w:sz w:val="28"/>
          <w:szCs w:val="28"/>
        </w:rPr>
      </w:pPr>
    </w:p>
    <w:p w:rsidR="0087312F" w:rsidRDefault="0087312F" w:rsidP="002350D1">
      <w:pPr>
        <w:ind w:firstLine="708"/>
        <w:jc w:val="both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8EB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18F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5797D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1477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2A6C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0D1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4747C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064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560C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6E22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69B4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332C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1582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1C27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E0604"/>
    <w:rsid w:val="00CE119D"/>
    <w:rsid w:val="00CE31CB"/>
    <w:rsid w:val="00CE3629"/>
    <w:rsid w:val="00CE3BAA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B30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60F"/>
    <w:rsid w:val="00E90DD1"/>
    <w:rsid w:val="00E90ECD"/>
    <w:rsid w:val="00E91FEB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Юрист</cp:lastModifiedBy>
  <cp:revision>4</cp:revision>
  <cp:lastPrinted>2017-02-20T06:03:00Z</cp:lastPrinted>
  <dcterms:created xsi:type="dcterms:W3CDTF">2019-02-22T03:18:00Z</dcterms:created>
  <dcterms:modified xsi:type="dcterms:W3CDTF">2020-02-17T03:44:00Z</dcterms:modified>
</cp:coreProperties>
</file>